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A9F8D" w14:textId="708C2151" w:rsidR="00932013" w:rsidRDefault="007B63CD">
      <w:r>
        <w:t xml:space="preserve">REGISTREREN : </w:t>
      </w:r>
      <w:r w:rsidR="00932013">
        <w:t xml:space="preserve">Men </w:t>
      </w:r>
      <w:r w:rsidR="00932013" w:rsidRPr="007B63CD">
        <w:rPr>
          <w:b/>
          <w:bCs/>
          <w:u w:val="single"/>
        </w:rPr>
        <w:t>moet</w:t>
      </w:r>
      <w:r w:rsidR="00932013">
        <w:t xml:space="preserve"> een e-mail adres ingeven eindigend op @</w:t>
      </w:r>
      <w:proofErr w:type="spellStart"/>
      <w:r w:rsidR="00932013">
        <w:t>proximus.be</w:t>
      </w:r>
      <w:proofErr w:type="spellEnd"/>
      <w:r w:rsidR="00932013">
        <w:t xml:space="preserve">  of @</w:t>
      </w:r>
      <w:proofErr w:type="spellStart"/>
      <w:r w:rsidR="00932013">
        <w:t>skynet.be</w:t>
      </w:r>
      <w:proofErr w:type="spellEnd"/>
      <w:r>
        <w:br/>
      </w:r>
      <w:r w:rsidR="00FE0666">
        <w:t xml:space="preserve">Zich registreren met een ander e-mailadres kan niet ! </w:t>
      </w:r>
      <w:r w:rsidR="00CF79F1">
        <w:t>Goed, dan maak ik maar een.</w:t>
      </w:r>
    </w:p>
    <w:p w14:paraId="0F27F843" w14:textId="77777777" w:rsidR="00CF79F1" w:rsidRDefault="00CF79F1"/>
    <w:p w14:paraId="47BBC8FA" w14:textId="0BA10FD9" w:rsidR="00932013" w:rsidRDefault="00932013">
      <w:r w:rsidRPr="00932013">
        <w:drawing>
          <wp:inline distT="0" distB="0" distL="0" distR="0" wp14:anchorId="0638A4CA" wp14:editId="06CD92F9">
            <wp:extent cx="3466214" cy="2224078"/>
            <wp:effectExtent l="0" t="0" r="1270" b="5080"/>
            <wp:docPr id="1125730647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73064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87635" cy="2237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1C00B" w14:textId="72ADFE84" w:rsidR="0055349F" w:rsidRDefault="00CF79F1">
      <w:r>
        <w:t xml:space="preserve">Om een e-mailadres aan te maken moet je </w:t>
      </w:r>
      <w:hyperlink r:id="rId5" w:history="1">
        <w:r w:rsidR="0055349F" w:rsidRPr="0055349F">
          <w:rPr>
            <w:rStyle w:val="Hyperlink"/>
          </w:rPr>
          <w:t>hie</w:t>
        </w:r>
        <w:r w:rsidR="0055349F" w:rsidRPr="0055349F">
          <w:rPr>
            <w:rStyle w:val="Hyperlink"/>
          </w:rPr>
          <w:t>r</w:t>
        </w:r>
      </w:hyperlink>
      <w:r w:rsidR="0055349F">
        <w:t xml:space="preserve"> zijn</w:t>
      </w:r>
      <w:r w:rsidR="0078223F">
        <w:t>.</w:t>
      </w:r>
    </w:p>
    <w:p w14:paraId="2F3F8931" w14:textId="77777777" w:rsidR="0078223F" w:rsidRDefault="0078223F">
      <w:r>
        <w:t>Na meerdere tussenstappen kom je op dit:</w:t>
      </w:r>
    </w:p>
    <w:p w14:paraId="72688DCA" w14:textId="3526DED6" w:rsidR="0078223F" w:rsidRDefault="0078223F">
      <w:r w:rsidRPr="0078223F">
        <w:drawing>
          <wp:inline distT="0" distB="0" distL="0" distR="0" wp14:anchorId="0001CAA2" wp14:editId="5E89D49D">
            <wp:extent cx="3731916" cy="1041991"/>
            <wp:effectExtent l="0" t="0" r="1905" b="6350"/>
            <wp:docPr id="736546414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54641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75005" cy="1054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74235" w14:textId="6062B0FD" w:rsidR="0078223F" w:rsidRDefault="0078223F">
      <w:r w:rsidRPr="0078223F">
        <w:drawing>
          <wp:inline distT="0" distB="0" distL="0" distR="0" wp14:anchorId="452CC907" wp14:editId="77C23B3F">
            <wp:extent cx="3813624" cy="1940442"/>
            <wp:effectExtent l="0" t="0" r="0" b="3175"/>
            <wp:docPr id="1089517832" name="Afbeelding 1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517832" name="Afbeelding 1" descr="Afbeelding met tekst&#10;&#10;Automatisch gegenereerde beschrijvi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47832" cy="1957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6B05F" w14:textId="689A6BB0" w:rsidR="00CF79F1" w:rsidRDefault="00006D70">
      <w:r>
        <w:t xml:space="preserve">En uiteindelijk op deze </w:t>
      </w:r>
      <w:hyperlink r:id="rId8" w:history="1">
        <w:r w:rsidRPr="0033791A">
          <w:rPr>
            <w:rStyle w:val="Hyperlink"/>
          </w:rPr>
          <w:t>https://ww</w:t>
        </w:r>
        <w:r w:rsidRPr="0033791A">
          <w:rPr>
            <w:rStyle w:val="Hyperlink"/>
          </w:rPr>
          <w:t>w</w:t>
        </w:r>
        <w:r w:rsidRPr="0033791A">
          <w:rPr>
            <w:rStyle w:val="Hyperlink"/>
          </w:rPr>
          <w:t>.proximus.be/support/nl/id_sfaqr_bill_check_online_billexplain/particulieren/support/facturen/facturen-beheren/uitleg-over-j</w:t>
        </w:r>
        <w:r w:rsidRPr="0033791A">
          <w:rPr>
            <w:rStyle w:val="Hyperlink"/>
          </w:rPr>
          <w:t>e</w:t>
        </w:r>
        <w:r w:rsidRPr="0033791A">
          <w:rPr>
            <w:rStyle w:val="Hyperlink"/>
          </w:rPr>
          <w:t>-factuur/je-facturen-aanrekeningen-en-betalingen-raadplegen.html</w:t>
        </w:r>
      </w:hyperlink>
    </w:p>
    <w:p w14:paraId="4F528814" w14:textId="3A9AE5ED" w:rsidR="00006D70" w:rsidRDefault="00C03BFE">
      <w:hyperlink r:id="rId9" w:history="1">
        <w:r w:rsidRPr="0033791A">
          <w:rPr>
            <w:rStyle w:val="Hyperlink"/>
          </w:rPr>
          <w:t>https://www.proximus.be/support/nl/id_sfaqr_bill_check_online_billexplain/particulieren/support/facturen/facturen-beheren/uitleg-over-je-factuur/je-facturen-aanrekeningen-en-betalingen-raadplegen.html</w:t>
        </w:r>
      </w:hyperlink>
    </w:p>
    <w:p w14:paraId="5ECEB1DB" w14:textId="77777777" w:rsidR="00C03BFE" w:rsidRDefault="00C03BFE"/>
    <w:p w14:paraId="36D8F430" w14:textId="77777777" w:rsidR="00BD6599" w:rsidRDefault="00BD6599"/>
    <w:sectPr w:rsidR="00BD65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013"/>
    <w:rsid w:val="00006D70"/>
    <w:rsid w:val="0055349F"/>
    <w:rsid w:val="0078223F"/>
    <w:rsid w:val="007B63CD"/>
    <w:rsid w:val="00932013"/>
    <w:rsid w:val="00BD6599"/>
    <w:rsid w:val="00C03BFE"/>
    <w:rsid w:val="00CF79F1"/>
    <w:rsid w:val="00FE0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62DE9"/>
  <w15:chartTrackingRefBased/>
  <w15:docId w15:val="{92107645-F0D2-4E42-9BB4-76BEAC551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55349F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5349F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7822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ximus.be/support/nl/id_sfaqr_bill_check_online_billexplain/particulieren/support/facturen/facturen-beheren/uitleg-over-je-factuur/je-facturen-aanrekeningen-en-betalingen-raadplegen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s://www.proximus.be/support/nl/id_sfaqr_bill_check_online_billexplain/particulieren/support/facturen/facturen-beheren/uitleg-over-je-factuur/je-facturen-aanrekeningen-en-betalingen-raadplegen.html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proximus.be/support/nl/id_sfaqr_bill_check_online_billexplain/particulieren/support/facturen/facturen-beheren/uitleg-over-je-factuur/je-facturen-aanrekeningen-en-betalingen-raadplegen.html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Georges Vanhove</dc:creator>
  <cp:keywords/>
  <dc:description/>
  <cp:lastModifiedBy>Georges Vanhove</cp:lastModifiedBy>
  <cp:revision>5</cp:revision>
  <dcterms:created xsi:type="dcterms:W3CDTF">2023-04-02T16:36:00Z</dcterms:created>
  <dcterms:modified xsi:type="dcterms:W3CDTF">2023-04-02T20:56:00Z</dcterms:modified>
</cp:coreProperties>
</file>