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3CF" w:rsidRDefault="00AD2C14"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243204</wp:posOffset>
                </wp:positionH>
                <wp:positionV relativeFrom="paragraph">
                  <wp:posOffset>1852930</wp:posOffset>
                </wp:positionV>
                <wp:extent cx="1457325" cy="2667000"/>
                <wp:effectExtent l="0" t="38100" r="47625" b="19050"/>
                <wp:wrapNone/>
                <wp:docPr id="2" name="Rechte verbindingslijn met pij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7325" cy="2667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F9DB5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2" o:spid="_x0000_s1026" type="#_x0000_t32" style="position:absolute;margin-left:19.15pt;margin-top:145.9pt;width:114.75pt;height:210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nl-BE"/>
        </w:rPr>
        <w:drawing>
          <wp:inline distT="0" distB="0" distL="0" distR="0" wp14:anchorId="78780B08" wp14:editId="014105AC">
            <wp:extent cx="6013938" cy="4114800"/>
            <wp:effectExtent l="0" t="0" r="635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" r="47394" b="36857"/>
                    <a:stretch/>
                  </pic:blipFill>
                  <pic:spPr bwMode="auto">
                    <a:xfrm>
                      <a:off x="0" y="0"/>
                      <a:ext cx="6017495" cy="41172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D2C14" w:rsidRDefault="00AD2C14"/>
    <w:p w:rsidR="00AD2C14" w:rsidRDefault="00AD2C14"/>
    <w:p w:rsidR="00AD2C14" w:rsidRDefault="00AD2C14"/>
    <w:p w:rsidR="00AD2C14" w:rsidRDefault="00AD2C14">
      <w:r>
        <w:t>Dit scherm krijg ik stee</w:t>
      </w:r>
      <w:bookmarkStart w:id="0" w:name="_GoBack"/>
      <w:bookmarkEnd w:id="0"/>
      <w:r>
        <w:t>ds terug, waarna de instelling in outlook 2016 zijn mislukt</w:t>
      </w:r>
    </w:p>
    <w:sectPr w:rsidR="00AD2C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14"/>
    <w:rsid w:val="00AD2C14"/>
    <w:rsid w:val="00DA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345DE"/>
  <w15:chartTrackingRefBased/>
  <w15:docId w15:val="{8C8A03A0-7B71-486A-BFBC-6D1EA0F20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bCs/>
        <w:kern w:val="36"/>
        <w:sz w:val="24"/>
        <w:szCs w:val="48"/>
        <w:lang w:val="nl-B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 Lauwereys</dc:creator>
  <cp:keywords/>
  <dc:description/>
  <cp:lastModifiedBy>Francois Lauwereys</cp:lastModifiedBy>
  <cp:revision>1</cp:revision>
  <dcterms:created xsi:type="dcterms:W3CDTF">2019-06-19T13:26:00Z</dcterms:created>
  <dcterms:modified xsi:type="dcterms:W3CDTF">2019-06-19T13:29:00Z</dcterms:modified>
</cp:coreProperties>
</file>